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D44C71" w14:textId="77777777" w:rsidR="004C665D" w:rsidRDefault="004C665D" w:rsidP="004C665D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es-PE" w:eastAsia="es-PE"/>
        </w:rPr>
      </w:pPr>
      <w:r w:rsidRPr="005E3161">
        <w:rPr>
          <w:rFonts w:ascii="Arial" w:eastAsia="Times New Roman" w:hAnsi="Arial" w:cs="Arial"/>
          <w:color w:val="000000"/>
          <w:sz w:val="28"/>
          <w:szCs w:val="28"/>
          <w:lang w:val="es-PE" w:eastAsia="es-PE"/>
        </w:rPr>
        <w:t xml:space="preserve">Adolescentes y confinados, ¿qué pueden aprender?  Psicóloga Lisa </w:t>
      </w:r>
      <w:proofErr w:type="spellStart"/>
      <w:r w:rsidRPr="005E3161">
        <w:rPr>
          <w:rFonts w:ascii="Arial" w:eastAsia="Times New Roman" w:hAnsi="Arial" w:cs="Arial"/>
          <w:color w:val="000000"/>
          <w:sz w:val="28"/>
          <w:szCs w:val="28"/>
          <w:lang w:val="es-PE" w:eastAsia="es-PE"/>
        </w:rPr>
        <w:t>Damour</w:t>
      </w:r>
      <w:proofErr w:type="spellEnd"/>
      <w:r w:rsidRPr="005E3161">
        <w:rPr>
          <w:rFonts w:ascii="Arial" w:eastAsia="Times New Roman" w:hAnsi="Arial" w:cs="Arial"/>
          <w:color w:val="000000"/>
          <w:sz w:val="28"/>
          <w:szCs w:val="28"/>
          <w:lang w:val="es-PE" w:eastAsia="es-PE"/>
        </w:rPr>
        <w:t xml:space="preserve">     </w:t>
      </w:r>
    </w:p>
    <w:p w14:paraId="3C587082" w14:textId="5985565A" w:rsidR="00A61F58" w:rsidRDefault="00A61F58"/>
    <w:p w14:paraId="6B4EA996" w14:textId="23D9D4C0" w:rsidR="004C665D" w:rsidRDefault="004C665D">
      <w:pPr>
        <w:rPr>
          <w:rFonts w:ascii="Arial" w:eastAsia="Times New Roman" w:hAnsi="Arial" w:cs="Arial"/>
          <w:color w:val="0563C1"/>
          <w:sz w:val="28"/>
          <w:szCs w:val="28"/>
          <w:u w:val="single"/>
          <w:lang w:val="es-PE" w:eastAsia="es-PE"/>
        </w:rPr>
      </w:pPr>
      <w:hyperlink r:id="rId4" w:history="1">
        <w:r w:rsidRPr="001868C0">
          <w:rPr>
            <w:rFonts w:ascii="Arial" w:eastAsia="Times New Roman" w:hAnsi="Arial" w:cs="Arial"/>
            <w:color w:val="0563C1"/>
            <w:sz w:val="28"/>
            <w:szCs w:val="28"/>
            <w:u w:val="single"/>
            <w:lang w:eastAsia="es-PE"/>
          </w:rPr>
          <w:t>https://www.youtube.com/watch?v=JAbU7zS8ClQ</w:t>
        </w:r>
      </w:hyperlink>
    </w:p>
    <w:p w14:paraId="76C39C65" w14:textId="77777777" w:rsidR="004C665D" w:rsidRDefault="004C665D"/>
    <w:sectPr w:rsidR="004C665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65D"/>
    <w:rsid w:val="004C665D"/>
    <w:rsid w:val="004E67B2"/>
    <w:rsid w:val="00A61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FF93E6B"/>
  <w15:chartTrackingRefBased/>
  <w15:docId w15:val="{AD2E067B-79E9-4BF0-AFE5-C164EA521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665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JAbU7zS8ClQ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155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2020-07-07T04:46:00Z</dcterms:created>
  <dcterms:modified xsi:type="dcterms:W3CDTF">2020-07-07T04:47:00Z</dcterms:modified>
</cp:coreProperties>
</file>